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9E" w:rsidRDefault="00E8229E" w:rsidP="00E8229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D29ED">
        <w:rPr>
          <w:rFonts w:ascii="Times New Roman" w:hAnsi="Times New Roman" w:cs="Times New Roman"/>
          <w:sz w:val="32"/>
          <w:szCs w:val="32"/>
        </w:rPr>
        <w:t xml:space="preserve">Naše mateřská škola se zapojila v roce 2023 do projektu </w:t>
      </w:r>
      <w:r w:rsidRPr="006D29ED">
        <w:rPr>
          <w:rFonts w:ascii="Times New Roman" w:hAnsi="Times New Roman" w:cs="Times New Roman"/>
          <w:b/>
          <w:i/>
          <w:sz w:val="32"/>
          <w:szCs w:val="32"/>
        </w:rPr>
        <w:t>„Integrace držitelů dočasné ochrany ve městě Česká Lípa v roce 2023“</w:t>
      </w:r>
    </w:p>
    <w:p w:rsidR="008E5158" w:rsidRDefault="008E5158"/>
    <w:p w:rsidR="00E8229E" w:rsidRDefault="00E8229E">
      <w:r>
        <w:t xml:space="preserve">Fotodokumentace </w:t>
      </w:r>
      <w:proofErr w:type="gramStart"/>
      <w:r>
        <w:t>viz .Fotogalerie</w:t>
      </w:r>
      <w:proofErr w:type="gramEnd"/>
      <w:r>
        <w:t xml:space="preserve"> školky</w:t>
      </w:r>
      <w:r w:rsidR="00802B24">
        <w:t xml:space="preserve"> „Jsme tu spolu všichni rádi a máme nové kamarády“</w:t>
      </w:r>
      <w:bookmarkStart w:id="0" w:name="_GoBack"/>
      <w:bookmarkEnd w:id="0"/>
    </w:p>
    <w:sectPr w:rsidR="00E8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B5"/>
    <w:rsid w:val="00802B24"/>
    <w:rsid w:val="008E5158"/>
    <w:rsid w:val="008E56B5"/>
    <w:rsid w:val="00E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4A90"/>
  <w15:chartTrackingRefBased/>
  <w15:docId w15:val="{CADBDA81-82D1-4D74-A9BA-D84C3C74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2023-12-15T09:45:00Z</dcterms:created>
  <dcterms:modified xsi:type="dcterms:W3CDTF">2023-12-15T09:58:00Z</dcterms:modified>
</cp:coreProperties>
</file>